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INTEGRATION TEST CASES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End-to-End Pipeline &amp; Interface Testing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Domain: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[Domain]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Wave: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[Wave X]</w:t>
      </w:r>
    </w:p>
    <w:p>
      <w:r>
        <w:br w:type="page"/>
      </w:r>
    </w:p>
    <w:p>
      <w:pPr>
        <w:pStyle w:val="Heading1"/>
      </w:pPr>
      <w:r>
        <w:t xml:space="preserve">1. Integration Test Scenarios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3000"/>
        <w:gridCol w:w="2500"/>
        <w:gridCol w:w="2500"/>
        <w:gridCol w:w="1500"/>
        <w:gridCol w:w="9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Integration Point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Scenario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System(s)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System(s)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Defect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IT-001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→ Bronze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[Scenario]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[Source]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Lakehouse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IT-002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Bronze → Silver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[Scenario]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Bronze Layer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Silver Layer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IT-003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Silver → Gold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[Scenario]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Silver Layer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Gold Layer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IT-004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Gold → BI Tool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[Scenario]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Gold Layer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[Power BI/etc]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IT-005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Gold → Downstream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[Scenario]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Gold Layer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[App/System]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End-to-End Test Cases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000"/>
        <w:gridCol w:w="3000"/>
        <w:gridCol w:w="2500"/>
        <w:gridCol w:w="2000"/>
        <w:gridCol w:w="19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Process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Steps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Outcome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E2E-001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process]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[High-level steps]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[Expected]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E2E-002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E2E-003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Data Flow Validation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500"/>
        <w:gridCol w:w="2500"/>
        <w:gridCol w:w="2000"/>
        <w:gridCol w:w="2000"/>
        <w:gridCol w:w="1600"/>
        <w:gridCol w:w="18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 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Table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Table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Count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Count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DF-001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[source.table]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[target.table]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DF-002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Sign-off</w:t>
      </w:r>
    </w:p>
    <w:tbl>
      <w:tblPr>
        <w:tblW w:type="pct" w:w="7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[QA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[Tech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Integration Test Cases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2026-01-08T16:34:34.887Z</dcterms:created>
  <dcterms:modified xsi:type="dcterms:W3CDTF">2026-01-08T16:34:34.887Z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